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Lista zakwalifikowanych wykonawców i kolejno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ść wystąpień konkursowych XVI Przeglądu Kolęd i Pastorałek </w:t>
        <w:br/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Brzeskie Kol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ędowanie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 Brzeg 2016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”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Kategoria wiekowa I: dzieci od 7 do 12 lat (w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łącznie)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Soli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ści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Martyna My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śliwiec - Łambinowice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Zofia Figiel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Łambinowice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Gracjan Ligas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Łambinowice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Marta Dudek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Jakub Duda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Magdalena Uglis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Kalina Kowal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Maria Wypch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Rychtal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Gabriela Kula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Skoroszów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Melania Grudzi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Namys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Wiktoria Lenartowicz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Smogorzów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Natalia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łobutowska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łębice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Olga Miko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łajczyk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Wilków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Tymoteusz Rybitw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Namys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Hanna Stan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Namys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Maja Wdowikowska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 Wieś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Anna Galicka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Świdnica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Justyna Sitarek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Strzegom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Julia 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Czarnolas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Ewelina 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żniak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Bielawa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Artur 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Bielawa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Daria Skowro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Bielawa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Alicja Czajkowska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Bielawa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Emilia Trela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Łubniańska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Anna Koschny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Dobrze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Wielki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wokalne (schole)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Dabróweczki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ąbrowa k.Namysłowa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Music Mix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Grodk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Biedronki - Brzeg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Diabelskie Anio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ąkoszyce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wokolno-instrumentalne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Czterolistne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Łubniany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Chóry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-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Kategoria wiekowa II: m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łodzież od 13 do 20 lat (włącznie)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Soli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ści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Julia 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Bielawa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Paulina Wolak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Łambinowice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Justyna Frysztak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Namys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Paulina Kwiczala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Makowice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Magdalena Cokot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Makowice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Damian Lis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Brzeg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Edyta 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łek - Brzeg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Kamil Grech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 Wieś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Oliwia Estera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Łukaszewicz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Prudnik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Kacper Trela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Otmuchów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Wiktoria Wojdy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łuchołazy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żbieta Kuś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Zuzanna Bonczol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Laski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Pawe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Maryniak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Smardze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Adrianna Wójcikowska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Katowice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Aleksandra Rój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ąbrowa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órnicza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wokalne (schole)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Asia i Ula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Łambinowice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Cztery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Żywioły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Dobrze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Wielki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Wizja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Dobrze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Wielki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Inwencja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Brzeg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Fraza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Brzeg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Izydorki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Biadki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Impuls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Makowice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wokolno-instrumentalne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-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Chóry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-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Kategoria wiekowa III: doro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śli, 21 lat i więcej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wokalne (schole)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Lubsza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ąbrowianki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ąbrowa Namysłowska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Czeremcha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Ruda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Kupskie Echo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Kup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łońce w Kapeluszu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Łambinowice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ły wokolno-instrumentalne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Zazik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Pietrowice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Chóry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Canticum Novum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ębska Kuźnia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Cantate Domino  - Skarbimierz Osiedle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Soli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ści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ława Letka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Dabrowa 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Wiktoria Chwistek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Dabrowa Górnicza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Natalia Maci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Katowice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Olga Pop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Katowice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Uwagi: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Wszelkie uwagi niepoprawnych nazwisk, miejscowo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ści, kategorii itp., prosimy nadsyłać na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smbck@interia.pl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 z podaniem nazwy (zespo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łu, solisty)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órej dotyczy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 terminie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środy tj.13.01.2016 r.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Uprzejmie informujemy,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 nie jesteśmy w stanie spełnić wszystkich Państwa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śb o przesuniecie występ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do innej kategorii czy na inn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porę. Prosimy </w:t>
        <w:br/>
        <w:t xml:space="preserve">o wyrozumiałość w tym względzie. Ostateczna decyzja o umieszczeniu wykonawcy w danej kategorii oraz kolejności występ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ów, 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do Organizatora.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Ustalony 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harmonogram realizacji imprezy, prosimy o zapoznanie się z nim.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wys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łuchaniu wszystkich 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ów, w danej kategorii wiekowej, nast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ąpi (około)  godzinna przerwa na obrady Jury, po czym zostaną ogłoszone wyniki, </w:t>
        <w:br/>
        <w:t xml:space="preserve">wręczone dyplomy i nagrody.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ązku z dużą ilością zgłoszeń, przewiduje się prezentację konkursową tylko jednego utworu.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Brzeg, 12.01.2016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Organizator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">
    <w:abstractNumId w:val="54"/>
  </w:num>
  <w:num w:numId="6">
    <w:abstractNumId w:val="48"/>
  </w:num>
  <w:num w:numId="8">
    <w:abstractNumId w:val="42"/>
  </w:num>
  <w:num w:numId="13">
    <w:abstractNumId w:val="36"/>
  </w:num>
  <w:num w:numId="15">
    <w:abstractNumId w:val="30"/>
  </w:num>
  <w:num w:numId="24">
    <w:abstractNumId w:val="24"/>
  </w:num>
  <w:num w:numId="26">
    <w:abstractNumId w:val="18"/>
  </w:num>
  <w:num w:numId="28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mbck@interi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