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XVI Przegl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ądu Kolęd i Pastorałek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Brzeskie 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ędowanie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Brzeg 2016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I. ORGANIZATOR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Brzeskie Centrum Kultury 49-300 Brzeg, ul. Mleczna 5 tel. 77/416 99 86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II. TERMIN: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 stycznia 2016 r., godz. 8.30.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III. CEL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br/>
        <w:t xml:space="preserve">1. Piel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ęgnacja polskiej tradycji śpiewania kolęd i pastorałek.</w:t>
        <w:br/>
        <w:t xml:space="preserve">2. Rozbudzanie zainteresowań śpiewaniem kolęd i pastorałek.                                                                                                                       3. Prezentacja amatorskiej tw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órczo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artystycznej.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IV. WARUNKI UCZESTNICTWA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 W przegl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ądzie mogą uczestniczyć: soliści, zespoły wokalne (schole), zespoły wokalno-instrumentalne i 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 4-g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łosowe.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2. Osoby, zespo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 zgłaszają sw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ój udzia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w przeglądzie według swojego wieku do jednej z trzech kategorii wiekowych: do 12 roku życia włącznie (szkoły podstawowe), do 20 roku życia włącznie (szkoły gimnazjalne i ponadgimnazjalne) i powyżej 20 roku życia (dorośli). W zespole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¾ osób musi mie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ścić się w zgłoszonej kategorii wiekowej.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3. Warunkiem uczestnictwa w Przegl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ądzie Kolęd i Pastorałek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Brzeskie Kol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ędowanie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Brzeg 2014” jest nades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łanie karty zgłoszenia według załączonego wzoru w nieprzekraczalnym terminie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do dnia 8 stycznia 2016 r.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mailowo na adres: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80"/>
            <w:spacing w:val="0"/>
            <w:position w:val="0"/>
            <w:sz w:val="18"/>
            <w:u w:val="single"/>
            <w:shd w:fill="auto" w:val="clear"/>
          </w:rPr>
          <w:t xml:space="preserve">smbck@interia.pl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lub tradycyjn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pocztą na adres Organizatora. Decyduje data wysłania.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4. Na pi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ęć dni przed przeglądem tj. 12.01.2016 wieczorem na stronie internetowej Organizatora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www. bck-brzeg.pl,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zostanie umieszczona lista zakwalifikowanych podmiot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artystycznych oraz kolejno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 prezentacji konkursowych zgłoszonych podmiot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wed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ług kategorii wiekowych, od najmłodszej do najstarszej.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5. 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żdy z uczestnik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wykonuje dwa utwory wokalne spo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 bogatego repertuaru kol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 i pastorałek. W przypadku dużej ilości uczestnik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przes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łuchania zostaną ograniczone do jednego utworu. Będzie to pierwszy utw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 na karcie w zg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łoszeniu. 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6. Jedna osoba mo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że zostać zgłoszona tylko w jednej kategorii artystycznej, to oznacza, że solista nie może być członkiem zespołu.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7. W karcie zg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łoszenia należy dokładnie opisać wymogi techniczne oraz instrumentarium grupy. Organizator zapewnia fortepian oraz sprzęt nagłaśniający (mikrofony, odtwarzacz CD). Dopuszczalny nośnik podkładu to płyta CD w formacie audio (cda). Płyta musi być dokładnie opisana (zar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ówno sama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łyta jak i opakowanie). Płytę tą należy mieć z sobą i przed występem dostarczyć dla operatora nagłośnienia.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V. KRYTERIA OCENY I NAGRODY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 Powo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łane przez Organizatora Jury oceniać będzie: walory artystyczne, technikę wokalną oraz og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ólny wyraz artystyczny.</w:t>
        <w:br/>
        <w:t xml:space="preserve">2. Dla wyró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żnionych zostaną przyznane dyplomy oraz nagrody rzeczowe.</w:t>
        <w:br/>
        <w:t xml:space="preserve">3. Nagrody i wyr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żnienia zostaną wręczone po obradach jury, po każdej z kategorii wiekowej.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VI. UWAGI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ŃCOWE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 Uczestnicy przyjeżdżają na koszt własny, udział w przeglądzie jest bezpłatny.</w:t>
        <w:br/>
        <w:t xml:space="preserve">2. Ostateczna interpretacja regulaminu należy do Organizatora.                                                                                                                                                                                                              3. Wszelkich dodatkowych informacji udziela Stanisław Szymocha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tel. 77/416 99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86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wew. 106 lub mailowo: smbck@interia.pl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mbck@interi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